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3DF7" w14:textId="5B1914B4" w:rsidR="00342836" w:rsidRDefault="00342836" w:rsidP="000D0C68">
      <w:pPr>
        <w:tabs>
          <w:tab w:val="right" w:pos="5185"/>
        </w:tabs>
      </w:pPr>
    </w:p>
    <w:p w14:paraId="164A22A0" w14:textId="56A21BDB" w:rsidR="0052207C" w:rsidRPr="007A442D" w:rsidRDefault="00342836" w:rsidP="007A442D">
      <w:pPr>
        <w:jc w:val="center"/>
        <w:rPr>
          <w:rFonts w:cs="Lucida Sans Unicode"/>
          <w:b/>
          <w:bCs/>
          <w:color w:val="00B0F0"/>
          <w:sz w:val="52"/>
          <w:szCs w:val="52"/>
        </w:rPr>
      </w:pPr>
      <w:r w:rsidRPr="0052207C">
        <w:rPr>
          <w:rFonts w:cs="Lucida Sans Unicode"/>
          <w:b/>
          <w:bCs/>
          <w:color w:val="00B0F0"/>
          <w:sz w:val="52"/>
          <w:szCs w:val="52"/>
        </w:rPr>
        <w:t>Peep Learning Together Programme</w:t>
      </w:r>
      <w:r w:rsidR="00525DC6" w:rsidRPr="0052207C">
        <w:rPr>
          <w:rFonts w:cs="Lucida Sans Unicode"/>
          <w:b/>
          <w:bCs/>
          <w:color w:val="00B0F0"/>
          <w:sz w:val="52"/>
          <w:szCs w:val="52"/>
        </w:rPr>
        <w:t xml:space="preserve"> (LTP)</w:t>
      </w:r>
    </w:p>
    <w:p w14:paraId="75021469" w14:textId="77777777" w:rsidR="00556438" w:rsidRPr="00556438" w:rsidRDefault="00556438" w:rsidP="00AB728F">
      <w:pPr>
        <w:jc w:val="center"/>
        <w:rPr>
          <w:sz w:val="16"/>
          <w:szCs w:val="16"/>
        </w:rPr>
      </w:pPr>
    </w:p>
    <w:p w14:paraId="4FF74C77" w14:textId="07236C65" w:rsidR="0052207C" w:rsidRPr="00510F78" w:rsidRDefault="00AD4C04" w:rsidP="00AB728F">
      <w:pPr>
        <w:jc w:val="center"/>
        <w:rPr>
          <w:b/>
          <w:bCs/>
          <w:sz w:val="32"/>
          <w:szCs w:val="32"/>
        </w:rPr>
      </w:pPr>
      <w:r w:rsidRPr="00510F78">
        <w:rPr>
          <w:b/>
          <w:bCs/>
          <w:sz w:val="32"/>
          <w:szCs w:val="32"/>
        </w:rPr>
        <w:t>Bristol Family Hubs are excited to announce Peep</w:t>
      </w:r>
      <w:r w:rsidR="00525DC6" w:rsidRPr="00510F78">
        <w:rPr>
          <w:b/>
          <w:bCs/>
          <w:sz w:val="32"/>
          <w:szCs w:val="32"/>
        </w:rPr>
        <w:t xml:space="preserve"> LTP</w:t>
      </w:r>
      <w:r w:rsidRPr="00510F78">
        <w:rPr>
          <w:b/>
          <w:bCs/>
          <w:sz w:val="32"/>
          <w:szCs w:val="32"/>
        </w:rPr>
        <w:t xml:space="preserve"> Training</w:t>
      </w:r>
    </w:p>
    <w:p w14:paraId="6C8B3754" w14:textId="77C4B241" w:rsidR="00AD4C04" w:rsidRPr="00A9451E" w:rsidRDefault="00AD4C04" w:rsidP="00AD4C04">
      <w:pPr>
        <w:spacing w:before="40" w:after="60"/>
        <w:rPr>
          <w:sz w:val="24"/>
          <w:szCs w:val="24"/>
        </w:rPr>
      </w:pPr>
      <w:r w:rsidRPr="00A9451E">
        <w:rPr>
          <w:sz w:val="24"/>
          <w:szCs w:val="24"/>
        </w:rPr>
        <w:t>Peep LTP Training is for practitioners who work with parents/ carers and babies/ young children, to contribute to:</w:t>
      </w:r>
    </w:p>
    <w:p w14:paraId="33D694DE" w14:textId="77777777" w:rsidR="00AD4C04" w:rsidRPr="00A9451E" w:rsidRDefault="00AD4C04" w:rsidP="00AD4C04">
      <w:pPr>
        <w:numPr>
          <w:ilvl w:val="0"/>
          <w:numId w:val="1"/>
        </w:numPr>
        <w:tabs>
          <w:tab w:val="num" w:pos="720"/>
        </w:tabs>
        <w:spacing w:after="60" w:line="276" w:lineRule="auto"/>
        <w:ind w:left="357" w:hanging="357"/>
        <w:rPr>
          <w:sz w:val="24"/>
          <w:szCs w:val="24"/>
        </w:rPr>
      </w:pPr>
      <w:r w:rsidRPr="00A9451E">
        <w:rPr>
          <w:sz w:val="24"/>
          <w:szCs w:val="24"/>
        </w:rPr>
        <w:t>strong parent-child relationships,</w:t>
      </w:r>
    </w:p>
    <w:p w14:paraId="4A19CC29" w14:textId="77777777" w:rsidR="00AD4C04" w:rsidRPr="00A9451E" w:rsidRDefault="00AD4C04" w:rsidP="00AD4C04">
      <w:pPr>
        <w:numPr>
          <w:ilvl w:val="0"/>
          <w:numId w:val="1"/>
        </w:numPr>
        <w:tabs>
          <w:tab w:val="num" w:pos="720"/>
        </w:tabs>
        <w:spacing w:after="60" w:line="276" w:lineRule="auto"/>
        <w:ind w:left="357" w:hanging="357"/>
        <w:rPr>
          <w:sz w:val="24"/>
          <w:szCs w:val="24"/>
        </w:rPr>
      </w:pPr>
      <w:r w:rsidRPr="00A9451E">
        <w:rPr>
          <w:sz w:val="24"/>
          <w:szCs w:val="24"/>
        </w:rPr>
        <w:t>increased parental knowledge and confidence in how to support their child's learning and play in day-to-day life,</w:t>
      </w:r>
    </w:p>
    <w:p w14:paraId="19CC4D8C" w14:textId="439CE84A" w:rsidR="00D52AAF" w:rsidRPr="00A9451E" w:rsidRDefault="00AD4C04" w:rsidP="00AD4C04">
      <w:pPr>
        <w:numPr>
          <w:ilvl w:val="0"/>
          <w:numId w:val="1"/>
        </w:numPr>
        <w:tabs>
          <w:tab w:val="num" w:pos="720"/>
        </w:tabs>
        <w:spacing w:line="276" w:lineRule="auto"/>
        <w:ind w:left="357" w:hanging="357"/>
        <w:rPr>
          <w:sz w:val="24"/>
          <w:szCs w:val="24"/>
        </w:rPr>
      </w:pPr>
      <w:r w:rsidRPr="00A9451E">
        <w:rPr>
          <w:sz w:val="24"/>
          <w:szCs w:val="24"/>
        </w:rPr>
        <w:t xml:space="preserve">children’s personal, social &amp; emotional development, communication &amp; language, early literacy, early maths, and health &amp; physical development. </w:t>
      </w:r>
    </w:p>
    <w:p w14:paraId="0E53CFA4" w14:textId="77777777" w:rsidR="008837C7" w:rsidRPr="00A9451E" w:rsidRDefault="008837C7" w:rsidP="008837C7">
      <w:pPr>
        <w:spacing w:line="276" w:lineRule="auto"/>
        <w:rPr>
          <w:sz w:val="24"/>
          <w:szCs w:val="24"/>
        </w:rPr>
      </w:pPr>
    </w:p>
    <w:p w14:paraId="77913DA1" w14:textId="230A3212" w:rsidR="00D52AAF" w:rsidRPr="00A9451E" w:rsidRDefault="000F68CB" w:rsidP="00AD4C04">
      <w:pPr>
        <w:tabs>
          <w:tab w:val="num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After the success of </w:t>
      </w:r>
      <w:r w:rsidR="001B5AFA">
        <w:rPr>
          <w:sz w:val="24"/>
          <w:szCs w:val="24"/>
        </w:rPr>
        <w:t>previous training sessions, w</w:t>
      </w:r>
      <w:r w:rsidR="00D52AAF" w:rsidRPr="00A9451E">
        <w:rPr>
          <w:sz w:val="24"/>
          <w:szCs w:val="24"/>
        </w:rPr>
        <w:t xml:space="preserve">e have been fortunate to </w:t>
      </w:r>
      <w:r w:rsidR="00AF5202">
        <w:rPr>
          <w:sz w:val="24"/>
          <w:szCs w:val="24"/>
        </w:rPr>
        <w:t>be able to offer additional training on:</w:t>
      </w:r>
    </w:p>
    <w:p w14:paraId="16FEFEC5" w14:textId="5FA49072" w:rsidR="004F1B28" w:rsidRPr="00A47CB0" w:rsidRDefault="00D52AAF" w:rsidP="00A47CB0">
      <w:pPr>
        <w:pStyle w:val="ListParagraph"/>
        <w:numPr>
          <w:ilvl w:val="0"/>
          <w:numId w:val="6"/>
        </w:numPr>
        <w:tabs>
          <w:tab w:val="num" w:pos="720"/>
        </w:tabs>
        <w:spacing w:line="276" w:lineRule="auto"/>
        <w:rPr>
          <w:sz w:val="24"/>
          <w:szCs w:val="24"/>
        </w:rPr>
      </w:pPr>
      <w:r w:rsidRPr="00A9451E">
        <w:rPr>
          <w:sz w:val="24"/>
          <w:szCs w:val="24"/>
        </w:rPr>
        <w:t>Wednesday 2</w:t>
      </w:r>
      <w:r w:rsidR="006A5B1A">
        <w:rPr>
          <w:sz w:val="24"/>
          <w:szCs w:val="24"/>
        </w:rPr>
        <w:t>6</w:t>
      </w:r>
      <w:r w:rsidRPr="00A9451E">
        <w:rPr>
          <w:sz w:val="24"/>
          <w:szCs w:val="24"/>
          <w:vertAlign w:val="superscript"/>
        </w:rPr>
        <w:t>th</w:t>
      </w:r>
      <w:r w:rsidRPr="00A9451E">
        <w:rPr>
          <w:sz w:val="24"/>
          <w:szCs w:val="24"/>
        </w:rPr>
        <w:t xml:space="preserve"> and Thursday 2</w:t>
      </w:r>
      <w:r w:rsidR="006A5B1A">
        <w:rPr>
          <w:sz w:val="24"/>
          <w:szCs w:val="24"/>
        </w:rPr>
        <w:t>7</w:t>
      </w:r>
      <w:r w:rsidRPr="00A9451E">
        <w:rPr>
          <w:sz w:val="24"/>
          <w:szCs w:val="24"/>
          <w:vertAlign w:val="superscript"/>
        </w:rPr>
        <w:t>th</w:t>
      </w:r>
      <w:r w:rsidRPr="00A9451E">
        <w:rPr>
          <w:sz w:val="24"/>
          <w:szCs w:val="24"/>
        </w:rPr>
        <w:t xml:space="preserve"> J</w:t>
      </w:r>
      <w:r w:rsidR="001150B8">
        <w:rPr>
          <w:sz w:val="24"/>
          <w:szCs w:val="24"/>
        </w:rPr>
        <w:t>une</w:t>
      </w:r>
      <w:r w:rsidRPr="00A9451E">
        <w:rPr>
          <w:sz w:val="24"/>
          <w:szCs w:val="24"/>
        </w:rPr>
        <w:t xml:space="preserve"> 2025</w:t>
      </w:r>
    </w:p>
    <w:p w14:paraId="7D2094D1" w14:textId="7B948972" w:rsidR="00A9451E" w:rsidRPr="00A9451E" w:rsidRDefault="005C7B53" w:rsidP="005C7B53">
      <w:pPr>
        <w:spacing w:line="276" w:lineRule="auto"/>
        <w:rPr>
          <w:sz w:val="24"/>
          <w:szCs w:val="24"/>
        </w:rPr>
      </w:pPr>
      <w:r w:rsidRPr="00A9451E">
        <w:rPr>
          <w:sz w:val="24"/>
          <w:szCs w:val="24"/>
        </w:rPr>
        <w:t>Training will</w:t>
      </w:r>
      <w:r w:rsidR="00F7791B" w:rsidRPr="00A9451E">
        <w:rPr>
          <w:sz w:val="24"/>
          <w:szCs w:val="24"/>
        </w:rPr>
        <w:t xml:space="preserve"> take place at Engineers House, 9.30am – 4.30pm each day. </w:t>
      </w:r>
    </w:p>
    <w:p w14:paraId="5B7C5A24" w14:textId="77777777" w:rsidR="0067506F" w:rsidRPr="00A9451E" w:rsidRDefault="00D52AAF" w:rsidP="0067506F">
      <w:pPr>
        <w:spacing w:line="276" w:lineRule="auto"/>
        <w:rPr>
          <w:sz w:val="24"/>
          <w:szCs w:val="24"/>
        </w:rPr>
      </w:pPr>
      <w:r w:rsidRPr="00A9451E">
        <w:rPr>
          <w:sz w:val="24"/>
          <w:szCs w:val="24"/>
        </w:rPr>
        <w:t>The training equips practitioners to:</w:t>
      </w:r>
    </w:p>
    <w:p w14:paraId="0E7DD562" w14:textId="052BC93B" w:rsidR="0067506F" w:rsidRPr="00A9451E" w:rsidRDefault="00D52AAF" w:rsidP="0067506F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9451E">
        <w:rPr>
          <w:sz w:val="24"/>
          <w:szCs w:val="24"/>
        </w:rPr>
        <w:t>engage and support parents to build on what they already do to enhance their child's early learning and communication (contributing to school-readiness), through talking and playing as part of everyday life,  </w:t>
      </w:r>
    </w:p>
    <w:p w14:paraId="5023B044" w14:textId="77777777" w:rsidR="007A6191" w:rsidRPr="00A9451E" w:rsidRDefault="00D52AAF" w:rsidP="007A619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9451E">
        <w:rPr>
          <w:sz w:val="24"/>
          <w:szCs w:val="24"/>
        </w:rPr>
        <w:t>explore practical ideas, strategies and resources, using the comprehensive and flexible </w:t>
      </w:r>
      <w:hyperlink r:id="rId7" w:history="1">
        <w:r w:rsidRPr="00A9451E">
          <w:rPr>
            <w:rStyle w:val="Hyperlink"/>
            <w:color w:val="70AD47" w:themeColor="accent6"/>
            <w:sz w:val="24"/>
            <w:szCs w:val="24"/>
          </w:rPr>
          <w:t>Peep Learning Together Programme</w:t>
        </w:r>
      </w:hyperlink>
      <w:r w:rsidRPr="00A9451E">
        <w:rPr>
          <w:sz w:val="24"/>
          <w:szCs w:val="24"/>
        </w:rPr>
        <w:t>, </w:t>
      </w:r>
    </w:p>
    <w:p w14:paraId="7D2DDCE4" w14:textId="03F2AE6C" w:rsidR="00D52AAF" w:rsidRPr="00A9451E" w:rsidRDefault="00D52AAF" w:rsidP="007A619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A9451E">
        <w:rPr>
          <w:sz w:val="24"/>
          <w:szCs w:val="24"/>
        </w:rPr>
        <w:t xml:space="preserve">deliver universal or targeted sessions with parents and children together – in person or online: </w:t>
      </w:r>
      <w:r w:rsidR="007A6191" w:rsidRPr="00A9451E">
        <w:rPr>
          <w:sz w:val="24"/>
          <w:szCs w:val="24"/>
        </w:rPr>
        <w:t xml:space="preserve">in </w:t>
      </w:r>
      <w:r w:rsidRPr="00A9451E">
        <w:rPr>
          <w:sz w:val="24"/>
          <w:szCs w:val="24"/>
        </w:rPr>
        <w:t>groups or drop-ins.</w:t>
      </w:r>
    </w:p>
    <w:p w14:paraId="4F740E65" w14:textId="77777777" w:rsidR="00C062D9" w:rsidRDefault="00C062D9" w:rsidP="00342836"/>
    <w:p w14:paraId="2D476B94" w14:textId="77777777" w:rsidR="00670E60" w:rsidRDefault="009E3FFF" w:rsidP="00414910">
      <w:pPr>
        <w:jc w:val="center"/>
        <w:rPr>
          <w:b/>
          <w:bCs/>
          <w:sz w:val="24"/>
          <w:szCs w:val="24"/>
        </w:rPr>
      </w:pPr>
      <w:r w:rsidRPr="00D57F53">
        <w:rPr>
          <w:b/>
          <w:bCs/>
          <w:sz w:val="24"/>
          <w:szCs w:val="24"/>
        </w:rPr>
        <w:t xml:space="preserve">Trained practitioners will receive the programme folder containing </w:t>
      </w:r>
      <w:r w:rsidR="00525DC6" w:rsidRPr="00D57F53">
        <w:rPr>
          <w:b/>
          <w:bCs/>
          <w:sz w:val="24"/>
          <w:szCs w:val="24"/>
        </w:rPr>
        <w:t>all</w:t>
      </w:r>
      <w:r w:rsidRPr="00D57F53">
        <w:rPr>
          <w:b/>
          <w:bCs/>
          <w:sz w:val="24"/>
          <w:szCs w:val="24"/>
        </w:rPr>
        <w:t xml:space="preserve"> topics </w:t>
      </w:r>
      <w:r w:rsidR="000A1E13" w:rsidRPr="00D57F53">
        <w:rPr>
          <w:b/>
          <w:bCs/>
          <w:sz w:val="24"/>
          <w:szCs w:val="24"/>
        </w:rPr>
        <w:t>covered,</w:t>
      </w:r>
      <w:r w:rsidRPr="00D57F53">
        <w:rPr>
          <w:b/>
          <w:bCs/>
          <w:sz w:val="24"/>
          <w:szCs w:val="24"/>
        </w:rPr>
        <w:t xml:space="preserve"> Peep Singing together songbook</w:t>
      </w:r>
      <w:r w:rsidR="008C3B2C" w:rsidRPr="00D57F53">
        <w:rPr>
          <w:b/>
          <w:bCs/>
          <w:sz w:val="24"/>
          <w:szCs w:val="24"/>
        </w:rPr>
        <w:t>s</w:t>
      </w:r>
      <w:r w:rsidR="00F90E8F" w:rsidRPr="00D57F53">
        <w:rPr>
          <w:b/>
          <w:bCs/>
          <w:sz w:val="24"/>
          <w:szCs w:val="24"/>
        </w:rPr>
        <w:t xml:space="preserve"> </w:t>
      </w:r>
      <w:r w:rsidR="00D57F53" w:rsidRPr="00D57F53">
        <w:rPr>
          <w:b/>
          <w:bCs/>
          <w:sz w:val="24"/>
          <w:szCs w:val="24"/>
        </w:rPr>
        <w:t>and £</w:t>
      </w:r>
      <w:r w:rsidR="000A1E13" w:rsidRPr="00D57F53">
        <w:rPr>
          <w:b/>
          <w:bCs/>
          <w:sz w:val="24"/>
          <w:szCs w:val="24"/>
        </w:rPr>
        <w:t xml:space="preserve">500 </w:t>
      </w:r>
      <w:r w:rsidR="00AA20BA" w:rsidRPr="00D57F53">
        <w:rPr>
          <w:b/>
          <w:bCs/>
          <w:sz w:val="24"/>
          <w:szCs w:val="24"/>
        </w:rPr>
        <w:t>to put towards</w:t>
      </w:r>
      <w:r w:rsidR="00EB0CE3" w:rsidRPr="00D57F53">
        <w:rPr>
          <w:b/>
          <w:bCs/>
          <w:sz w:val="24"/>
          <w:szCs w:val="24"/>
        </w:rPr>
        <w:t xml:space="preserve"> resources to </w:t>
      </w:r>
      <w:r w:rsidR="00414910" w:rsidRPr="00D57F53">
        <w:rPr>
          <w:b/>
          <w:bCs/>
          <w:sz w:val="24"/>
          <w:szCs w:val="24"/>
        </w:rPr>
        <w:t>get your sessions up and running.</w:t>
      </w:r>
      <w:r w:rsidR="00025557">
        <w:rPr>
          <w:b/>
          <w:bCs/>
          <w:sz w:val="24"/>
          <w:szCs w:val="24"/>
        </w:rPr>
        <w:t xml:space="preserve"> </w:t>
      </w:r>
    </w:p>
    <w:p w14:paraId="05B88599" w14:textId="50FF870B" w:rsidR="00D52AAF" w:rsidRDefault="00025557" w:rsidP="004149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Settings will receive £500 </w:t>
      </w:r>
      <w:r w:rsidR="00AA7656">
        <w:rPr>
          <w:b/>
          <w:bCs/>
          <w:sz w:val="24"/>
          <w:szCs w:val="24"/>
        </w:rPr>
        <w:t>to cover the costs of releasing practitioners.</w:t>
      </w:r>
    </w:p>
    <w:p w14:paraId="5BFC0B34" w14:textId="77777777" w:rsidR="00025557" w:rsidRPr="00D57F53" w:rsidRDefault="00025557" w:rsidP="00414910">
      <w:pPr>
        <w:jc w:val="center"/>
        <w:rPr>
          <w:b/>
          <w:bCs/>
          <w:sz w:val="24"/>
          <w:szCs w:val="24"/>
        </w:rPr>
      </w:pPr>
    </w:p>
    <w:p w14:paraId="39194288" w14:textId="104A9AD1" w:rsidR="00914C21" w:rsidRDefault="00FD3A24" w:rsidP="00FD3A24">
      <w:pPr>
        <w:jc w:val="center"/>
        <w:rPr>
          <w:sz w:val="24"/>
          <w:szCs w:val="24"/>
        </w:rPr>
      </w:pPr>
      <w:r>
        <w:rPr>
          <w:sz w:val="24"/>
          <w:szCs w:val="24"/>
        </w:rPr>
        <w:t>Click here to book a place:</w:t>
      </w:r>
    </w:p>
    <w:p w14:paraId="0755DEBF" w14:textId="3DEA17B2" w:rsidR="003810F8" w:rsidRDefault="00AA7656" w:rsidP="003810F8">
      <w:pPr>
        <w:jc w:val="center"/>
      </w:pPr>
      <w:hyperlink r:id="rId8" w:history="1">
        <w:r w:rsidR="003810F8" w:rsidRPr="004E65B8">
          <w:rPr>
            <w:rStyle w:val="Hyperlink"/>
          </w:rPr>
          <w:t>https://www.eventbrite.com/e/866119967137?aff=oddtdtcreator</w:t>
        </w:r>
      </w:hyperlink>
    </w:p>
    <w:p w14:paraId="1E093D18" w14:textId="77777777" w:rsidR="00914C21" w:rsidRDefault="00914C21" w:rsidP="00342836"/>
    <w:p w14:paraId="3B498262" w14:textId="0C2C77A9" w:rsidR="000D5EA2" w:rsidRPr="005F16D0" w:rsidRDefault="000D5EA2" w:rsidP="005F16D0">
      <w:pPr>
        <w:spacing w:after="0"/>
        <w:ind w:right="-142"/>
        <w:rPr>
          <w:rFonts w:cs="Lucida Sans Unicode"/>
          <w:bCs/>
          <w:color w:val="00B0F0"/>
          <w:sz w:val="24"/>
          <w:szCs w:val="28"/>
        </w:rPr>
      </w:pPr>
      <w:r w:rsidRPr="006C336F">
        <w:rPr>
          <w:rFonts w:cs="Lucida Sans Unicode"/>
          <w:color w:val="00B0F0"/>
          <w:sz w:val="32"/>
          <w:szCs w:val="28"/>
        </w:rPr>
        <w:lastRenderedPageBreak/>
        <w:t>Peep Learning Together Programme (LTP) Training</w:t>
      </w:r>
      <w:r w:rsidRPr="006C336F">
        <w:rPr>
          <w:rFonts w:cs="Lucida Sans Unicode"/>
          <w:b/>
          <w:iCs/>
          <w:color w:val="00B0F0"/>
          <w:sz w:val="32"/>
          <w:szCs w:val="28"/>
        </w:rPr>
        <w:t>:</w:t>
      </w:r>
      <w:r w:rsidRPr="006C336F">
        <w:rPr>
          <w:rFonts w:cs="Lucida Sans Unicode"/>
          <w:color w:val="00B0F0"/>
          <w:sz w:val="32"/>
          <w:szCs w:val="28"/>
        </w:rPr>
        <w:t xml:space="preserve"> Overview for Practitioners</w:t>
      </w:r>
    </w:p>
    <w:p w14:paraId="3E455FAF" w14:textId="3801E20B" w:rsidR="00914C21" w:rsidRPr="00833206" w:rsidRDefault="00914C21" w:rsidP="00914C21">
      <w:pPr>
        <w:spacing w:before="40" w:after="60"/>
        <w:rPr>
          <w:bCs/>
          <w:color w:val="70AD47" w:themeColor="accent6"/>
          <w:sz w:val="28"/>
          <w:szCs w:val="24"/>
        </w:rPr>
      </w:pPr>
      <w:r w:rsidRPr="00833206">
        <w:rPr>
          <w:bCs/>
          <w:color w:val="70AD47" w:themeColor="accent6"/>
          <w:sz w:val="28"/>
          <w:szCs w:val="24"/>
        </w:rPr>
        <w:t>Aims:</w:t>
      </w:r>
    </w:p>
    <w:p w14:paraId="3FEC6700" w14:textId="40361D64" w:rsidR="00914C21" w:rsidRPr="00A27B87" w:rsidRDefault="00914C21" w:rsidP="00914C21">
      <w:pPr>
        <w:spacing w:before="40" w:after="60"/>
      </w:pPr>
      <w:r>
        <w:t xml:space="preserve">This 2-day Training gives you online access to the </w:t>
      </w:r>
      <w:hyperlink r:id="rId9" w:history="1">
        <w:r>
          <w:rPr>
            <w:rStyle w:val="Hyperlink"/>
            <w:color w:val="70AD47" w:themeColor="accent6"/>
          </w:rPr>
          <w:t>Peep Learning Together Programme</w:t>
        </w:r>
      </w:hyperlink>
      <w:r>
        <w:t xml:space="preserve">, which helps to improve young children's outcomes and to narrow the gap in educational attainment by working with parents. </w:t>
      </w:r>
    </w:p>
    <w:p w14:paraId="6B384FB4" w14:textId="77777777" w:rsidR="00914C21" w:rsidRPr="00833206" w:rsidRDefault="00914C21" w:rsidP="00914C21">
      <w:pPr>
        <w:spacing w:after="80"/>
        <w:rPr>
          <w:color w:val="70AD47" w:themeColor="accent6"/>
          <w:sz w:val="24"/>
          <w:szCs w:val="24"/>
        </w:rPr>
      </w:pPr>
      <w:r w:rsidRPr="00833206">
        <w:rPr>
          <w:color w:val="70AD47" w:themeColor="accent6"/>
          <w:sz w:val="24"/>
          <w:szCs w:val="24"/>
        </w:rPr>
        <w:t>The evidence-based Learning Together Programme (LTP):</w:t>
      </w:r>
    </w:p>
    <w:p w14:paraId="6A568B06" w14:textId="77777777" w:rsidR="00914C21" w:rsidRPr="00B12926" w:rsidRDefault="00914C21" w:rsidP="00914C21">
      <w:pPr>
        <w:pStyle w:val="ListParagraph"/>
        <w:numPr>
          <w:ilvl w:val="0"/>
          <w:numId w:val="3"/>
        </w:numPr>
        <w:spacing w:after="120"/>
        <w:ind w:left="567"/>
        <w:contextualSpacing w:val="0"/>
        <w:rPr>
          <w:b/>
          <w:sz w:val="24"/>
        </w:rPr>
      </w:pPr>
      <w:r w:rsidRPr="00B12926">
        <w:t>is for using with parents/ carers and their babies or young children, contributing to strong relationships and support networks between parents, children and practitioners,</w:t>
      </w:r>
    </w:p>
    <w:p w14:paraId="15204EE8" w14:textId="77777777" w:rsidR="00914C21" w:rsidRPr="00B12926" w:rsidRDefault="00914C21" w:rsidP="00914C21">
      <w:pPr>
        <w:numPr>
          <w:ilvl w:val="0"/>
          <w:numId w:val="3"/>
        </w:numPr>
        <w:spacing w:after="60"/>
        <w:ind w:left="567"/>
      </w:pPr>
      <w:r w:rsidRPr="00B12926">
        <w:t>values and extends parental knowledge and confidence in how to support their child's learning and play in day</w:t>
      </w:r>
      <w:r w:rsidRPr="00B12926">
        <w:noBreakHyphen/>
        <w:t>to</w:t>
      </w:r>
      <w:r w:rsidRPr="00B12926">
        <w:noBreakHyphen/>
        <w:t>day life (contributing to transitions into nursery or school),</w:t>
      </w:r>
    </w:p>
    <w:p w14:paraId="137FD913" w14:textId="77777777" w:rsidR="00914C21" w:rsidRPr="00B12926" w:rsidRDefault="00914C21" w:rsidP="00914C21">
      <w:pPr>
        <w:numPr>
          <w:ilvl w:val="0"/>
          <w:numId w:val="3"/>
        </w:numPr>
        <w:spacing w:after="120"/>
        <w:ind w:left="567"/>
      </w:pPr>
      <w:r w:rsidRPr="00B12926">
        <w:t>provides a fun way of working with families, focusing on simple, free or low-cost activities which support the home learning environment - talking, singing, sharing books and playing together,</w:t>
      </w:r>
    </w:p>
    <w:p w14:paraId="2AB7699F" w14:textId="77777777" w:rsidR="00914C21" w:rsidRPr="00B12926" w:rsidRDefault="00914C21" w:rsidP="00914C21">
      <w:pPr>
        <w:pStyle w:val="ListParagraph"/>
        <w:numPr>
          <w:ilvl w:val="0"/>
          <w:numId w:val="3"/>
        </w:numPr>
        <w:spacing w:after="120"/>
        <w:ind w:left="567" w:hanging="357"/>
        <w:contextualSpacing w:val="0"/>
        <w:rPr>
          <w:b/>
          <w:sz w:val="24"/>
        </w:rPr>
      </w:pPr>
      <w:r w:rsidRPr="00B12926">
        <w:rPr>
          <w:noProof/>
        </w:rPr>
        <w:drawing>
          <wp:anchor distT="0" distB="0" distL="114300" distR="114300" simplePos="0" relativeHeight="251662336" behindDoc="0" locked="0" layoutInCell="1" allowOverlap="1" wp14:anchorId="4C815374" wp14:editId="186B73C4">
            <wp:simplePos x="0" y="0"/>
            <wp:positionH relativeFrom="column">
              <wp:posOffset>4145915</wp:posOffset>
            </wp:positionH>
            <wp:positionV relativeFrom="paragraph">
              <wp:posOffset>486410</wp:posOffset>
            </wp:positionV>
            <wp:extent cx="2305050" cy="1275080"/>
            <wp:effectExtent l="0" t="0" r="0" b="1270"/>
            <wp:wrapSquare wrapText="bothSides"/>
            <wp:docPr id="922590156" name="Picture 1" descr="A group of people sitting on the floor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90156" name="Picture 1" descr="A group of people sitting on the floor&#10;&#10;Description automatically generated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2926">
        <w:t xml:space="preserve">contains 74 child development topics, each with session plans and parent handouts (which you can print or share online). The topics cover Personal, social &amp; emotional development, Communication &amp; language, Early literacy, Early maths, and Health &amp; physical development,  </w:t>
      </w:r>
    </w:p>
    <w:p w14:paraId="595BC9AF" w14:textId="77777777" w:rsidR="00914C21" w:rsidRPr="00B12926" w:rsidRDefault="00914C21" w:rsidP="00914C21">
      <w:pPr>
        <w:pStyle w:val="ListParagraph"/>
        <w:numPr>
          <w:ilvl w:val="0"/>
          <w:numId w:val="3"/>
        </w:numPr>
        <w:spacing w:after="20"/>
        <w:ind w:left="567" w:hanging="357"/>
        <w:contextualSpacing w:val="0"/>
        <w:rPr>
          <w:b/>
          <w:sz w:val="24"/>
        </w:rPr>
      </w:pPr>
      <w:r>
        <w:t>can be delivered flexibly</w:t>
      </w:r>
      <w:r w:rsidRPr="00B12926">
        <w:t xml:space="preserve">, </w:t>
      </w:r>
      <w:r>
        <w:t xml:space="preserve">to suit </w:t>
      </w:r>
      <w:r w:rsidRPr="00B12926">
        <w:t>your local needs and interests:</w:t>
      </w:r>
      <w:r w:rsidRPr="00B12926">
        <w:rPr>
          <w:noProof/>
          <w:sz w:val="14"/>
        </w:rPr>
        <w:t xml:space="preserve"> </w:t>
      </w:r>
    </w:p>
    <w:p w14:paraId="31551F02" w14:textId="77777777" w:rsidR="00914C21" w:rsidRPr="00B12926" w:rsidRDefault="00914C21" w:rsidP="00914C21">
      <w:pPr>
        <w:pStyle w:val="ListParagraph"/>
        <w:numPr>
          <w:ilvl w:val="1"/>
          <w:numId w:val="3"/>
        </w:numPr>
        <w:spacing w:after="20"/>
        <w:ind w:left="993" w:hanging="357"/>
        <w:contextualSpacing w:val="0"/>
        <w:rPr>
          <w:b/>
          <w:sz w:val="24"/>
        </w:rPr>
      </w:pPr>
      <w:r w:rsidRPr="00B12926">
        <w:t xml:space="preserve">you can use any number of the topics in any order, </w:t>
      </w:r>
    </w:p>
    <w:p w14:paraId="299360CD" w14:textId="77777777" w:rsidR="00914C21" w:rsidRPr="00B12926" w:rsidRDefault="00914C21" w:rsidP="00914C21">
      <w:pPr>
        <w:numPr>
          <w:ilvl w:val="1"/>
          <w:numId w:val="3"/>
        </w:numPr>
        <w:spacing w:after="20"/>
        <w:ind w:left="993" w:hanging="357"/>
      </w:pPr>
      <w:r w:rsidRPr="00B12926">
        <w:t>you can deliver it in universal or targeted sessions, </w:t>
      </w:r>
    </w:p>
    <w:p w14:paraId="15F5607B" w14:textId="77777777" w:rsidR="00914C21" w:rsidRPr="00B12926" w:rsidRDefault="00914C21" w:rsidP="00914C21">
      <w:pPr>
        <w:numPr>
          <w:ilvl w:val="1"/>
          <w:numId w:val="3"/>
        </w:numPr>
        <w:spacing w:after="40"/>
        <w:ind w:left="992" w:hanging="357"/>
      </w:pPr>
      <w:r w:rsidRPr="00B12926">
        <w:t>you can use the Programme indoors, outdoors, or online, and in groups, drop</w:t>
      </w:r>
      <w:r w:rsidRPr="00B12926">
        <w:noBreakHyphen/>
        <w:t xml:space="preserve">in/ stay and play sessions, or 1-to-1, </w:t>
      </w:r>
    </w:p>
    <w:p w14:paraId="1D29EBB6" w14:textId="60B1A565" w:rsidR="00914C21" w:rsidRPr="00A27B87" w:rsidRDefault="00914C21" w:rsidP="00A27B87">
      <w:pPr>
        <w:numPr>
          <w:ilvl w:val="1"/>
          <w:numId w:val="3"/>
        </w:numPr>
        <w:spacing w:after="120"/>
        <w:ind w:left="993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4EBE2" wp14:editId="081A3A76">
                <wp:simplePos x="0" y="0"/>
                <wp:positionH relativeFrom="column">
                  <wp:posOffset>4145915</wp:posOffset>
                </wp:positionH>
                <wp:positionV relativeFrom="paragraph">
                  <wp:posOffset>140335</wp:posOffset>
                </wp:positionV>
                <wp:extent cx="2343150" cy="457200"/>
                <wp:effectExtent l="0" t="0" r="0" b="0"/>
                <wp:wrapNone/>
                <wp:docPr id="7307048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B2712" w14:textId="77777777" w:rsidR="00914C21" w:rsidRPr="00B12926" w:rsidRDefault="00914C21" w:rsidP="00914C21">
                            <w:pPr>
                              <w:spacing w:line="252" w:lineRule="auto"/>
                              <w:rPr>
                                <w:color w:val="70AD47" w:themeColor="accent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&gt; </w:t>
                            </w:r>
                            <w:hyperlink r:id="rId12" w:history="1">
                              <w:r w:rsidRPr="00B12926">
                                <w:rPr>
                                  <w:rStyle w:val="Hyperlink"/>
                                  <w:color w:val="70AD47" w:themeColor="accent6"/>
                                </w:rPr>
                                <w:t xml:space="preserve">Watch our 4-minute video </w:t>
                              </w:r>
                              <w:r>
                                <w:rPr>
                                  <w:rStyle w:val="Hyperlink"/>
                                  <w:color w:val="70AD47" w:themeColor="accent6"/>
                                </w:rPr>
                                <w:t>to hear from</w:t>
                              </w:r>
                              <w:r w:rsidRPr="00B12926">
                                <w:rPr>
                                  <w:rStyle w:val="Hyperlink"/>
                                  <w:color w:val="70AD47" w:themeColor="accent6"/>
                                </w:rPr>
                                <w:t xml:space="preserve"> Peep </w:t>
                              </w:r>
                              <w:r>
                                <w:rPr>
                                  <w:rStyle w:val="Hyperlink"/>
                                  <w:color w:val="70AD47" w:themeColor="accent6"/>
                                </w:rPr>
                                <w:t>parents and practitioners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4EB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45pt;margin-top:11.05pt;width:184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" fillcolor="white [3201]" stroked="f" strokeweight=".5pt">
                <v:textbox>
                  <w:txbxContent>
                    <w:p w14:paraId="1F5B2712" w14:textId="77777777" w:rsidR="00914C21" w:rsidRPr="00B12926" w:rsidRDefault="00914C21" w:rsidP="00914C21">
                      <w:pPr>
                        <w:spacing w:line="252" w:lineRule="auto"/>
                        <w:rPr>
                          <w:color w:val="70AD47" w:themeColor="accent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&gt; </w:t>
                      </w:r>
                      <w:hyperlink r:id="rId13" w:history="1">
                        <w:r w:rsidRPr="00B12926">
                          <w:rPr>
                            <w:rStyle w:val="Hyperlink"/>
                            <w:color w:val="70AD47" w:themeColor="accent6"/>
                          </w:rPr>
                          <w:t xml:space="preserve">Watch our 4-minute video </w:t>
                        </w:r>
                        <w:r>
                          <w:rPr>
                            <w:rStyle w:val="Hyperlink"/>
                            <w:color w:val="70AD47" w:themeColor="accent6"/>
                          </w:rPr>
                          <w:t>to hear from</w:t>
                        </w:r>
                        <w:r w:rsidRPr="00B12926">
                          <w:rPr>
                            <w:rStyle w:val="Hyperlink"/>
                            <w:color w:val="70AD47" w:themeColor="accent6"/>
                          </w:rPr>
                          <w:t xml:space="preserve"> Peep </w:t>
                        </w:r>
                        <w:r>
                          <w:rPr>
                            <w:rStyle w:val="Hyperlink"/>
                            <w:color w:val="70AD47" w:themeColor="accent6"/>
                          </w:rPr>
                          <w:t>parents and practitioners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B12926">
        <w:t xml:space="preserve">you can offer parent qualification units through the </w:t>
      </w:r>
      <w:hyperlink r:id="rId14" w:history="1">
        <w:r w:rsidRPr="00B12926">
          <w:rPr>
            <w:rStyle w:val="Hyperlink"/>
            <w:color w:val="000000" w:themeColor="text1" w:themeShade="80"/>
          </w:rPr>
          <w:t xml:space="preserve">Peep </w:t>
        </w:r>
        <w:r>
          <w:rPr>
            <w:rStyle w:val="Hyperlink"/>
            <w:color w:val="000000" w:themeColor="text1" w:themeShade="80"/>
          </w:rPr>
          <w:br/>
        </w:r>
        <w:r w:rsidRPr="00B12926">
          <w:rPr>
            <w:rStyle w:val="Hyperlink"/>
            <w:color w:val="000000" w:themeColor="text1" w:themeShade="80"/>
          </w:rPr>
          <w:t>Progression Pathway</w:t>
        </w:r>
      </w:hyperlink>
      <w:r w:rsidRPr="00B12926">
        <w:t>, with an extra day of training.</w:t>
      </w:r>
    </w:p>
    <w:p w14:paraId="6C4466E7" w14:textId="77777777" w:rsidR="00914C21" w:rsidRPr="00833206" w:rsidRDefault="00914C21" w:rsidP="00914C21">
      <w:pPr>
        <w:spacing w:after="120"/>
        <w:rPr>
          <w:color w:val="70AD47" w:themeColor="accent6"/>
          <w:sz w:val="28"/>
          <w:szCs w:val="28"/>
        </w:rPr>
      </w:pPr>
      <w:r w:rsidRPr="00833206">
        <w:rPr>
          <w:color w:val="70AD47" w:themeColor="accent6"/>
          <w:sz w:val="28"/>
          <w:szCs w:val="28"/>
        </w:rPr>
        <w:t>LTP Training</w:t>
      </w:r>
      <w:r>
        <w:rPr>
          <w:color w:val="70AD47" w:themeColor="accent6"/>
          <w:sz w:val="28"/>
          <w:szCs w:val="28"/>
        </w:rPr>
        <w:t xml:space="preserve"> (2-day)</w:t>
      </w:r>
      <w:r w:rsidRPr="00833206">
        <w:rPr>
          <w:color w:val="70AD47" w:themeColor="accent6"/>
          <w:sz w:val="28"/>
          <w:szCs w:val="28"/>
        </w:rPr>
        <w:t>:</w:t>
      </w:r>
    </w:p>
    <w:p w14:paraId="172CA3B2" w14:textId="77777777" w:rsidR="00914C21" w:rsidRPr="00B90C15" w:rsidRDefault="00914C21" w:rsidP="00914C21">
      <w:pPr>
        <w:spacing w:after="120"/>
      </w:pPr>
      <w:r w:rsidRPr="004D053C">
        <w:rPr>
          <w:color w:val="70AD47" w:themeColor="accent6"/>
        </w:rPr>
        <w:t>During the training</w:t>
      </w:r>
      <w:r w:rsidRPr="0069239E">
        <w:rPr>
          <w:color w:val="70AD47" w:themeColor="accent6"/>
        </w:rPr>
        <w:t>:</w:t>
      </w:r>
      <w:r w:rsidRPr="004D053C">
        <w:t xml:space="preserve"> </w:t>
      </w:r>
      <w:r>
        <w:t>You will explore practical delivery ideas, strategies and resources, using the Learning Together Programme.  The training values and builds on delegates' knowledge, skills and experience.</w:t>
      </w:r>
    </w:p>
    <w:p w14:paraId="26909199" w14:textId="77777777" w:rsidR="00914C21" w:rsidRDefault="00914C21" w:rsidP="00914C21">
      <w:pPr>
        <w:spacing w:after="120"/>
      </w:pPr>
      <w:r w:rsidRPr="004D053C">
        <w:rPr>
          <w:bCs/>
          <w:color w:val="70AD47" w:themeColor="accent6"/>
          <w:szCs w:val="20"/>
        </w:rPr>
        <w:t xml:space="preserve">Who for:  </w:t>
      </w:r>
      <w:r>
        <w:t>The training is for practitioners from any sector who work with parents/</w:t>
      </w:r>
      <w:r w:rsidRPr="000459A8">
        <w:t>carers</w:t>
      </w:r>
      <w:r>
        <w:t xml:space="preserve"> and/or babies or young children. This has included staff and volunteers in </w:t>
      </w:r>
      <w:r w:rsidRPr="00B90C15">
        <w:rPr>
          <w:rFonts w:hint="cs"/>
        </w:rPr>
        <w:t>children's</w:t>
      </w:r>
      <w:r>
        <w:t xml:space="preserve"> and</w:t>
      </w:r>
      <w:r w:rsidRPr="00B90C15">
        <w:rPr>
          <w:rFonts w:hint="cs"/>
        </w:rPr>
        <w:t> community centre</w:t>
      </w:r>
      <w:r>
        <w:t>s,</w:t>
      </w:r>
      <w:r w:rsidRPr="00B90C15">
        <w:rPr>
          <w:rFonts w:hint="cs"/>
        </w:rPr>
        <w:t xml:space="preserve"> family hub</w:t>
      </w:r>
      <w:r>
        <w:t>s,</w:t>
      </w:r>
      <w:r w:rsidRPr="00B90C15">
        <w:rPr>
          <w:rFonts w:hint="cs"/>
        </w:rPr>
        <w:t xml:space="preserve"> </w:t>
      </w:r>
      <w:r>
        <w:t>education and childcare</w:t>
      </w:r>
      <w:r w:rsidRPr="00B90C15">
        <w:rPr>
          <w:rFonts w:hint="cs"/>
        </w:rPr>
        <w:t> setting</w:t>
      </w:r>
      <w:r>
        <w:t>s, colleges,</w:t>
      </w:r>
      <w:r w:rsidRPr="00B90C15">
        <w:rPr>
          <w:rFonts w:hint="cs"/>
        </w:rPr>
        <w:t xml:space="preserve"> health</w:t>
      </w:r>
      <w:r>
        <w:t xml:space="preserve"> and</w:t>
      </w:r>
      <w:r w:rsidRPr="00B90C15">
        <w:rPr>
          <w:rFonts w:hint="cs"/>
        </w:rPr>
        <w:t xml:space="preserve"> social care setting</w:t>
      </w:r>
      <w:r>
        <w:t>s</w:t>
      </w:r>
      <w:r w:rsidRPr="00B90C15">
        <w:rPr>
          <w:rFonts w:hint="cs"/>
        </w:rPr>
        <w:t>, librar</w:t>
      </w:r>
      <w:r>
        <w:t>ies</w:t>
      </w:r>
      <w:r w:rsidRPr="00B90C15">
        <w:rPr>
          <w:rFonts w:hint="cs"/>
        </w:rPr>
        <w:t>, prison</w:t>
      </w:r>
      <w:r>
        <w:t>s</w:t>
      </w:r>
      <w:r w:rsidRPr="00B90C15">
        <w:rPr>
          <w:rFonts w:hint="cs"/>
        </w:rPr>
        <w:t>, museum</w:t>
      </w:r>
      <w:r>
        <w:t>s</w:t>
      </w:r>
      <w:r w:rsidRPr="00B90C15">
        <w:rPr>
          <w:rFonts w:hint="cs"/>
        </w:rPr>
        <w:t xml:space="preserve">, stay and play or </w:t>
      </w:r>
      <w:r>
        <w:t xml:space="preserve">parent and </w:t>
      </w:r>
      <w:r w:rsidRPr="00B90C15">
        <w:rPr>
          <w:rFonts w:hint="cs"/>
        </w:rPr>
        <w:t>toddler group</w:t>
      </w:r>
      <w:r>
        <w:t>s</w:t>
      </w:r>
      <w:r w:rsidRPr="00B90C15">
        <w:rPr>
          <w:rFonts w:hint="cs"/>
        </w:rPr>
        <w:t xml:space="preserve">, </w:t>
      </w:r>
      <w:r>
        <w:t xml:space="preserve">outreach </w:t>
      </w:r>
      <w:r w:rsidRPr="00B90C15">
        <w:rPr>
          <w:rFonts w:hint="cs"/>
        </w:rPr>
        <w:t>- anywhere that involves working with families.</w:t>
      </w:r>
    </w:p>
    <w:p w14:paraId="132E5B53" w14:textId="77777777" w:rsidR="00914C21" w:rsidRPr="004D053C" w:rsidRDefault="00914C21" w:rsidP="00914C21">
      <w:pPr>
        <w:spacing w:after="120"/>
        <w:ind w:right="-397"/>
        <w:rPr>
          <w:bCs/>
        </w:rPr>
      </w:pPr>
      <w:r w:rsidRPr="004D053C">
        <w:rPr>
          <w:bCs/>
          <w:iCs/>
          <w:color w:val="70AD47" w:themeColor="accent6"/>
        </w:rPr>
        <w:t>How delivered:</w:t>
      </w:r>
      <w:r w:rsidRPr="004D053C">
        <w:rPr>
          <w:i/>
          <w:iCs/>
          <w:color w:val="70AD47" w:themeColor="accent6"/>
        </w:rPr>
        <w:t> </w:t>
      </w:r>
      <w:r w:rsidRPr="004D053C">
        <w:t xml:space="preserve">Face-to-face or </w:t>
      </w:r>
      <w:r>
        <w:t xml:space="preserve">live </w:t>
      </w:r>
      <w:r w:rsidRPr="004D053C">
        <w:t>online. If online</w:t>
      </w:r>
      <w:r>
        <w:t>,</w:t>
      </w:r>
      <w:r w:rsidRPr="004D053C">
        <w:t xml:space="preserve"> we post you a delegate pack beforehand. </w:t>
      </w:r>
    </w:p>
    <w:p w14:paraId="3CA7220A" w14:textId="77777777" w:rsidR="00D603C0" w:rsidRDefault="00914C21" w:rsidP="00A27B87">
      <w:pPr>
        <w:spacing w:after="120"/>
        <w:ind w:right="-142"/>
        <w:rPr>
          <w:bCs/>
        </w:rPr>
      </w:pPr>
      <w:r w:rsidRPr="004D053C">
        <w:rPr>
          <w:bCs/>
          <w:color w:val="70AD47" w:themeColor="accent6"/>
        </w:rPr>
        <w:t xml:space="preserve">Post-course delivery support: </w:t>
      </w:r>
      <w:r>
        <w:rPr>
          <w:bCs/>
        </w:rPr>
        <w:t xml:space="preserve">On-going access to the Programme resources and delivery support guidance via our login website, a Peep practitioner Facebook group, practitioner newsletter and podcast, and a growing network of local Peep champions.  </w:t>
      </w:r>
    </w:p>
    <w:p w14:paraId="5C84240A" w14:textId="79B1FF96" w:rsidR="00914C21" w:rsidRPr="00A27B87" w:rsidRDefault="00AA7656" w:rsidP="00A27B87">
      <w:pPr>
        <w:spacing w:after="120"/>
        <w:ind w:right="-142"/>
        <w:rPr>
          <w:bCs/>
        </w:rPr>
      </w:pPr>
      <w:hyperlink r:id="rId15" w:history="1">
        <w:r w:rsidR="00914C21" w:rsidRPr="0069239E">
          <w:rPr>
            <w:rStyle w:val="Hyperlink"/>
            <w:bCs/>
            <w:color w:val="70AD47" w:themeColor="accent6"/>
          </w:rPr>
          <w:t>Practitioner Accreditation</w:t>
        </w:r>
      </w:hyperlink>
      <w:r w:rsidR="00914C21">
        <w:rPr>
          <w:bCs/>
          <w:color w:val="70AD47" w:themeColor="accent6"/>
        </w:rPr>
        <w:t xml:space="preserve"> </w:t>
      </w:r>
      <w:r w:rsidR="00914C21" w:rsidRPr="00A3002D">
        <w:rPr>
          <w:bCs/>
        </w:rPr>
        <w:t>(optional, small extra charge</w:t>
      </w:r>
      <w:r w:rsidR="00914C21">
        <w:rPr>
          <w:bCs/>
        </w:rPr>
        <w:t xml:space="preserve"> to cover support, assessment, and certification</w:t>
      </w:r>
      <w:r w:rsidR="00914C21" w:rsidRPr="00A3002D">
        <w:rPr>
          <w:bCs/>
        </w:rPr>
        <w:t>): a 3-credit unit at level 6 (Scotland) or level 3 (rest of the UK)</w:t>
      </w:r>
      <w:r w:rsidR="00914C21">
        <w:rPr>
          <w:bCs/>
        </w:rPr>
        <w:t>, contributing to CPD and quality assurance.</w:t>
      </w:r>
    </w:p>
    <w:sectPr w:rsidR="00914C21" w:rsidRPr="00A27B87" w:rsidSect="00DD64A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D2B24" w14:textId="77777777" w:rsidR="00EE1D35" w:rsidRDefault="00EE1D35" w:rsidP="007B48E2">
      <w:pPr>
        <w:spacing w:after="0" w:line="240" w:lineRule="auto"/>
      </w:pPr>
      <w:r>
        <w:separator/>
      </w:r>
    </w:p>
  </w:endnote>
  <w:endnote w:type="continuationSeparator" w:id="0">
    <w:p w14:paraId="4EF79DAF" w14:textId="77777777" w:rsidR="00EE1D35" w:rsidRDefault="00EE1D35" w:rsidP="007B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54BD" w14:textId="453A29C3" w:rsidR="001619F8" w:rsidRDefault="00DD64AE">
    <w:pPr>
      <w:pStyle w:val="Footer"/>
    </w:pPr>
    <w:r w:rsidRPr="00342836">
      <w:rPr>
        <w:noProof/>
      </w:rPr>
      <w:drawing>
        <wp:anchor distT="0" distB="0" distL="114300" distR="114300" simplePos="0" relativeHeight="251679744" behindDoc="1" locked="0" layoutInCell="1" allowOverlap="1" wp14:anchorId="6360F175" wp14:editId="69D180B9">
          <wp:simplePos x="0" y="0"/>
          <wp:positionH relativeFrom="margin">
            <wp:posOffset>5067300</wp:posOffset>
          </wp:positionH>
          <wp:positionV relativeFrom="paragraph">
            <wp:posOffset>-165100</wp:posOffset>
          </wp:positionV>
          <wp:extent cx="1234533" cy="501650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533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F4B2" w14:textId="0118DD14" w:rsidR="002E27E3" w:rsidRDefault="00F06A4A">
    <w:pPr>
      <w:pStyle w:val="Footer"/>
    </w:pPr>
    <w:r w:rsidRPr="00342836">
      <w:rPr>
        <w:noProof/>
      </w:rPr>
      <w:drawing>
        <wp:anchor distT="0" distB="0" distL="114300" distR="114300" simplePos="0" relativeHeight="251671552" behindDoc="1" locked="0" layoutInCell="1" allowOverlap="1" wp14:anchorId="2227446B" wp14:editId="23DB38C6">
          <wp:simplePos x="0" y="0"/>
          <wp:positionH relativeFrom="margin">
            <wp:posOffset>4874260</wp:posOffset>
          </wp:positionH>
          <wp:positionV relativeFrom="paragraph">
            <wp:posOffset>-133985</wp:posOffset>
          </wp:positionV>
          <wp:extent cx="1234533" cy="501650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533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1032" w14:textId="77777777" w:rsidR="00EE1D35" w:rsidRDefault="00EE1D35" w:rsidP="007B48E2">
      <w:pPr>
        <w:spacing w:after="0" w:line="240" w:lineRule="auto"/>
      </w:pPr>
      <w:r>
        <w:separator/>
      </w:r>
    </w:p>
  </w:footnote>
  <w:footnote w:type="continuationSeparator" w:id="0">
    <w:p w14:paraId="52B86929" w14:textId="77777777" w:rsidR="00EE1D35" w:rsidRDefault="00EE1D35" w:rsidP="007B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ED18" w14:textId="06F31E10" w:rsidR="007B48E2" w:rsidRDefault="00DD64A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7D511DF" wp14:editId="28AAC191">
          <wp:simplePos x="0" y="0"/>
          <wp:positionH relativeFrom="margin">
            <wp:posOffset>4979035</wp:posOffset>
          </wp:positionH>
          <wp:positionV relativeFrom="paragraph">
            <wp:posOffset>-292735</wp:posOffset>
          </wp:positionV>
          <wp:extent cx="1191918" cy="533400"/>
          <wp:effectExtent l="0" t="0" r="825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91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745B">
      <w:rPr>
        <w:noProof/>
      </w:rPr>
      <w:drawing>
        <wp:anchor distT="0" distB="0" distL="114300" distR="114300" simplePos="0" relativeHeight="251675648" behindDoc="0" locked="0" layoutInCell="1" allowOverlap="1" wp14:anchorId="461FDBD4" wp14:editId="3DEE54FB">
          <wp:simplePos x="0" y="0"/>
          <wp:positionH relativeFrom="margin">
            <wp:posOffset>-152400</wp:posOffset>
          </wp:positionH>
          <wp:positionV relativeFrom="paragraph">
            <wp:posOffset>-197485</wp:posOffset>
          </wp:positionV>
          <wp:extent cx="2324735" cy="368300"/>
          <wp:effectExtent l="0" t="0" r="0" b="0"/>
          <wp:wrapSquare wrapText="bothSides"/>
          <wp:docPr id="12" name="Picture 12" descr="R:\Admin\Peeple logo pack\png\logo+strap\01a_peeple_logo_strap_long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dmin\Peeple logo pack\png\logo+strap\01a_peeple_logo_strap_long_cy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062" w:rsidRPr="00833206">
      <w:rPr>
        <w:noProof/>
        <w:color w:val="70AD47" w:themeColor="accent6"/>
        <w:sz w:val="28"/>
        <w:szCs w:val="28"/>
      </w:rPr>
      <w:drawing>
        <wp:anchor distT="0" distB="0" distL="114300" distR="114300" simplePos="0" relativeHeight="251659264" behindDoc="0" locked="0" layoutInCell="1" allowOverlap="1" wp14:anchorId="2FC6D6CA" wp14:editId="3351FEB4">
          <wp:simplePos x="0" y="0"/>
          <wp:positionH relativeFrom="margin">
            <wp:posOffset>-1401445</wp:posOffset>
          </wp:positionH>
          <wp:positionV relativeFrom="paragraph">
            <wp:posOffset>333375</wp:posOffset>
          </wp:positionV>
          <wp:extent cx="11273790" cy="82550"/>
          <wp:effectExtent l="0" t="0" r="0" b="0"/>
          <wp:wrapNone/>
          <wp:docPr id="6" name="Picture 6" descr="green-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-line.png"/>
                  <pic:cNvPicPr/>
                </pic:nvPicPr>
                <pic:blipFill rotWithShape="1">
                  <a:blip r:embed="rId3"/>
                  <a:srcRect l="-3995" t="-26435" r="-3995" b="-26435"/>
                  <a:stretch/>
                </pic:blipFill>
                <pic:spPr>
                  <a:xfrm flipV="1">
                    <a:off x="0" y="0"/>
                    <a:ext cx="11273790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E44C" w14:textId="7C9450F8" w:rsidR="000D0C68" w:rsidRDefault="00F06A4A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0F33C3E" wp14:editId="543BAF2D">
          <wp:simplePos x="0" y="0"/>
          <wp:positionH relativeFrom="margin">
            <wp:posOffset>5052060</wp:posOffset>
          </wp:positionH>
          <wp:positionV relativeFrom="paragraph">
            <wp:posOffset>-271145</wp:posOffset>
          </wp:positionV>
          <wp:extent cx="1191918" cy="533400"/>
          <wp:effectExtent l="0" t="0" r="825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91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588" w:rsidRPr="00D9745B">
      <w:rPr>
        <w:noProof/>
      </w:rPr>
      <w:drawing>
        <wp:anchor distT="0" distB="0" distL="114300" distR="114300" simplePos="0" relativeHeight="251661312" behindDoc="0" locked="0" layoutInCell="1" allowOverlap="1" wp14:anchorId="78F37B10" wp14:editId="4B9EFC86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324735" cy="368300"/>
          <wp:effectExtent l="0" t="0" r="0" b="0"/>
          <wp:wrapSquare wrapText="bothSides"/>
          <wp:docPr id="9" name="Picture 9" descr="R:\Admin\Peeple logo pack\png\logo+strap\01a_peeple_logo_strap_long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Admin\Peeple logo pack\png\logo+strap\01a_peeple_logo_strap_long_cy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588" w:rsidRPr="00833206">
      <w:rPr>
        <w:noProof/>
        <w:color w:val="70AD47" w:themeColor="accent6"/>
        <w:sz w:val="28"/>
        <w:szCs w:val="28"/>
      </w:rPr>
      <w:drawing>
        <wp:anchor distT="0" distB="0" distL="114300" distR="114300" simplePos="0" relativeHeight="251665408" behindDoc="0" locked="0" layoutInCell="1" allowOverlap="1" wp14:anchorId="168CFDF1" wp14:editId="76A19EF1">
          <wp:simplePos x="0" y="0"/>
          <wp:positionH relativeFrom="margin">
            <wp:posOffset>-1416050</wp:posOffset>
          </wp:positionH>
          <wp:positionV relativeFrom="paragraph">
            <wp:posOffset>374015</wp:posOffset>
          </wp:positionV>
          <wp:extent cx="11273790" cy="82550"/>
          <wp:effectExtent l="0" t="0" r="0" b="0"/>
          <wp:wrapNone/>
          <wp:docPr id="10" name="Picture 10" descr="green-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en-line.png"/>
                  <pic:cNvPicPr/>
                </pic:nvPicPr>
                <pic:blipFill rotWithShape="1">
                  <a:blip r:embed="rId3"/>
                  <a:srcRect l="-3995" t="-26435" r="-3995" b="-26435"/>
                  <a:stretch/>
                </pic:blipFill>
                <pic:spPr>
                  <a:xfrm flipV="1">
                    <a:off x="0" y="0"/>
                    <a:ext cx="11273790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9BE"/>
    <w:multiLevelType w:val="hybridMultilevel"/>
    <w:tmpl w:val="8FD441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70AD47" w:themeColor="accent6"/>
        <w:w w:val="8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06A"/>
    <w:multiLevelType w:val="multilevel"/>
    <w:tmpl w:val="194250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4472C4" w:themeColor="accent1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57B8F"/>
    <w:multiLevelType w:val="hybridMultilevel"/>
    <w:tmpl w:val="398ACD9A"/>
    <w:lvl w:ilvl="0" w:tplc="A6A80D9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i w:val="0"/>
        <w:color w:val="70AD47" w:themeColor="accent6"/>
        <w:w w:val="8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82353"/>
    <w:multiLevelType w:val="multilevel"/>
    <w:tmpl w:val="1102E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1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F19"/>
    <w:multiLevelType w:val="hybridMultilevel"/>
    <w:tmpl w:val="A9E2C384"/>
    <w:lvl w:ilvl="0" w:tplc="A6A80D9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hint="default"/>
        <w:b w:val="0"/>
        <w:i w:val="0"/>
        <w:color w:val="70AD47" w:themeColor="accent6"/>
        <w:w w:val="8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94A6B"/>
    <w:multiLevelType w:val="hybridMultilevel"/>
    <w:tmpl w:val="DAD0ECD0"/>
    <w:lvl w:ilvl="0" w:tplc="A6A80D9A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b w:val="0"/>
        <w:i w:val="0"/>
        <w:color w:val="70AD47" w:themeColor="accent6"/>
        <w:w w:val="80"/>
        <w:sz w:val="24"/>
        <w:szCs w:val="24"/>
      </w:rPr>
    </w:lvl>
    <w:lvl w:ilvl="1" w:tplc="93E43AA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70AD47" w:themeColor="accent6"/>
        <w:sz w:val="20"/>
        <w:szCs w:val="18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840785">
    <w:abstractNumId w:val="1"/>
  </w:num>
  <w:num w:numId="2" w16cid:durableId="877887425">
    <w:abstractNumId w:val="3"/>
  </w:num>
  <w:num w:numId="3" w16cid:durableId="1894273654">
    <w:abstractNumId w:val="5"/>
  </w:num>
  <w:num w:numId="4" w16cid:durableId="1941524613">
    <w:abstractNumId w:val="2"/>
  </w:num>
  <w:num w:numId="5" w16cid:durableId="254435840">
    <w:abstractNumId w:val="4"/>
  </w:num>
  <w:num w:numId="6" w16cid:durableId="127444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36"/>
    <w:rsid w:val="00010C0C"/>
    <w:rsid w:val="00025557"/>
    <w:rsid w:val="000A1E13"/>
    <w:rsid w:val="000D0C68"/>
    <w:rsid w:val="000D5EA2"/>
    <w:rsid w:val="000F68CB"/>
    <w:rsid w:val="001150B8"/>
    <w:rsid w:val="001619F8"/>
    <w:rsid w:val="001726F7"/>
    <w:rsid w:val="001B5AFA"/>
    <w:rsid w:val="002E27E3"/>
    <w:rsid w:val="00342836"/>
    <w:rsid w:val="003810F8"/>
    <w:rsid w:val="00414910"/>
    <w:rsid w:val="0042771B"/>
    <w:rsid w:val="004F1B28"/>
    <w:rsid w:val="00510F78"/>
    <w:rsid w:val="00517D5A"/>
    <w:rsid w:val="0052207C"/>
    <w:rsid w:val="00525DC6"/>
    <w:rsid w:val="00556438"/>
    <w:rsid w:val="005C7B53"/>
    <w:rsid w:val="005F16D0"/>
    <w:rsid w:val="00670E60"/>
    <w:rsid w:val="0067506F"/>
    <w:rsid w:val="006A5B1A"/>
    <w:rsid w:val="006C336F"/>
    <w:rsid w:val="007A442D"/>
    <w:rsid w:val="007A6191"/>
    <w:rsid w:val="007B48E2"/>
    <w:rsid w:val="007B65E8"/>
    <w:rsid w:val="007E57E8"/>
    <w:rsid w:val="0087437B"/>
    <w:rsid w:val="008837C7"/>
    <w:rsid w:val="008A43CD"/>
    <w:rsid w:val="008C3B2C"/>
    <w:rsid w:val="00914C21"/>
    <w:rsid w:val="009E3FFF"/>
    <w:rsid w:val="00A27B87"/>
    <w:rsid w:val="00A47CB0"/>
    <w:rsid w:val="00A9451E"/>
    <w:rsid w:val="00AA20BA"/>
    <w:rsid w:val="00AA7656"/>
    <w:rsid w:val="00AB728F"/>
    <w:rsid w:val="00AD4C04"/>
    <w:rsid w:val="00AF5202"/>
    <w:rsid w:val="00C062D9"/>
    <w:rsid w:val="00C56062"/>
    <w:rsid w:val="00CF0588"/>
    <w:rsid w:val="00D52AAF"/>
    <w:rsid w:val="00D57F53"/>
    <w:rsid w:val="00D603C0"/>
    <w:rsid w:val="00DD64AE"/>
    <w:rsid w:val="00EA1949"/>
    <w:rsid w:val="00EB0CE3"/>
    <w:rsid w:val="00EE1D35"/>
    <w:rsid w:val="00F06A4A"/>
    <w:rsid w:val="00F7791B"/>
    <w:rsid w:val="00F87EE8"/>
    <w:rsid w:val="00F90E8F"/>
    <w:rsid w:val="00FB1D3C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051C"/>
  <w15:chartTrackingRefBased/>
  <w15:docId w15:val="{D4D542AA-AEA8-4409-A042-379F2BBD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2A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2AAF"/>
    <w:pPr>
      <w:ind w:left="720"/>
      <w:contextualSpacing/>
    </w:pPr>
  </w:style>
  <w:style w:type="table" w:styleId="TableGrid">
    <w:name w:val="Table Grid"/>
    <w:basedOn w:val="TableNormal"/>
    <w:uiPriority w:val="59"/>
    <w:rsid w:val="0091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E2"/>
  </w:style>
  <w:style w:type="paragraph" w:styleId="Footer">
    <w:name w:val="footer"/>
    <w:basedOn w:val="Normal"/>
    <w:link w:val="FooterChar"/>
    <w:uiPriority w:val="99"/>
    <w:unhideWhenUsed/>
    <w:rsid w:val="007B4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E2"/>
  </w:style>
  <w:style w:type="character" w:styleId="UnresolvedMention">
    <w:name w:val="Unresolved Mention"/>
    <w:basedOn w:val="DefaultParagraphFont"/>
    <w:uiPriority w:val="99"/>
    <w:semiHidden/>
    <w:unhideWhenUsed/>
    <w:rsid w:val="0038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866119967137?aff=oddtdtcreator" TargetMode="External"/><Relationship Id="rId13" Type="http://schemas.openxmlformats.org/officeDocument/2006/relationships/hyperlink" Target="https://www.youtube.com/embed/ZiMrue4fwS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eeple.org.uk/ltp" TargetMode="External"/><Relationship Id="rId12" Type="http://schemas.openxmlformats.org/officeDocument/2006/relationships/hyperlink" Target="https://www.youtube.com/embed/ZiMrue4fwS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peeple.org.uk/practitioner-accreditation" TargetMode="External"/><Relationship Id="rId10" Type="http://schemas.openxmlformats.org/officeDocument/2006/relationships/hyperlink" Target="https://www.youtube.com/embed/ZiMrue4fwS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peeple.org.uk/ltp" TargetMode="External"/><Relationship Id="rId14" Type="http://schemas.openxmlformats.org/officeDocument/2006/relationships/hyperlink" Target="https://www.peeple.org.uk/parent-qualific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Cole</dc:creator>
  <cp:keywords/>
  <dc:description/>
  <cp:lastModifiedBy>Joanne Cole</cp:lastModifiedBy>
  <cp:revision>7</cp:revision>
  <dcterms:created xsi:type="dcterms:W3CDTF">2024-03-20T10:49:00Z</dcterms:created>
  <dcterms:modified xsi:type="dcterms:W3CDTF">2024-03-20T11:08:00Z</dcterms:modified>
</cp:coreProperties>
</file>